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60611" w:rsidRDefault="00860611">
      <w:pPr>
        <w:pStyle w:val="Normale1"/>
        <w:jc w:val="right"/>
      </w:pPr>
    </w:p>
    <w:p w:rsidR="00860611" w:rsidRDefault="00E17E42">
      <w:pPr>
        <w:pStyle w:val="Normale1"/>
        <w:jc w:val="right"/>
        <w:rPr>
          <w:rFonts w:ascii="Arial" w:eastAsia="Arial" w:hAnsi="Arial" w:cs="Arial"/>
          <w:b/>
          <w:bCs/>
          <w:sz w:val="22"/>
          <w:szCs w:val="22"/>
        </w:rPr>
      </w:pPr>
      <w:r>
        <w:rPr>
          <w:rFonts w:ascii="Arial" w:eastAsia="Arial" w:hAnsi="Arial" w:cs="Arial"/>
          <w:b/>
          <w:bCs/>
          <w:sz w:val="22"/>
          <w:szCs w:val="22"/>
        </w:rPr>
        <w:t>Al</w:t>
      </w:r>
      <w:r w:rsidR="00B36636">
        <w:rPr>
          <w:rFonts w:ascii="Arial" w:eastAsia="Arial" w:hAnsi="Arial" w:cs="Arial"/>
          <w:b/>
          <w:bCs/>
          <w:sz w:val="22"/>
          <w:szCs w:val="22"/>
        </w:rPr>
        <w:t>la Dirigente Scolastica</w:t>
      </w:r>
    </w:p>
    <w:p w:rsidR="00860611" w:rsidRDefault="00B36636" w:rsidP="00B36636">
      <w:pPr>
        <w:pStyle w:val="Normale1"/>
        <w:jc w:val="right"/>
        <w:rPr>
          <w:rFonts w:ascii="Arial" w:eastAsia="Arial" w:hAnsi="Arial" w:cs="Arial"/>
          <w:b/>
          <w:bCs/>
          <w:sz w:val="22"/>
          <w:szCs w:val="22"/>
        </w:rPr>
      </w:pPr>
      <w:r>
        <w:rPr>
          <w:rFonts w:ascii="Arial" w:eastAsia="Arial" w:hAnsi="Arial" w:cs="Arial"/>
          <w:b/>
          <w:bCs/>
          <w:sz w:val="22"/>
          <w:szCs w:val="22"/>
        </w:rPr>
        <w:t>Liceo Statale “G. Moscati”</w:t>
      </w:r>
    </w:p>
    <w:p w:rsidR="00860611" w:rsidRDefault="00E17E42">
      <w:pPr>
        <w:pStyle w:val="Normale1"/>
        <w:jc w:val="right"/>
        <w:rPr>
          <w:rFonts w:ascii="Arial" w:eastAsia="Arial" w:hAnsi="Arial" w:cs="Arial"/>
          <w:b/>
          <w:bCs/>
          <w:sz w:val="22"/>
          <w:szCs w:val="22"/>
        </w:rPr>
      </w:pPr>
      <w:r>
        <w:rPr>
          <w:rFonts w:ascii="Arial" w:eastAsia="Arial" w:hAnsi="Arial" w:cs="Arial"/>
          <w:b/>
          <w:bCs/>
          <w:sz w:val="22"/>
          <w:szCs w:val="22"/>
        </w:rPr>
        <w:t xml:space="preserve">PEC: </w:t>
      </w:r>
      <w:hyperlink r:id="rId7" w:history="1">
        <w:r w:rsidR="00B36636" w:rsidRPr="00CA3B0F">
          <w:rPr>
            <w:rStyle w:val="Collegamentoipertestuale"/>
            <w:rFonts w:ascii="Arial" w:eastAsia="Arial" w:hAnsi="Arial" w:cs="Arial"/>
            <w:b/>
            <w:bCs/>
            <w:sz w:val="22"/>
            <w:szCs w:val="22"/>
          </w:rPr>
          <w:t>taps070008@pec.istruzione.it</w:t>
        </w:r>
      </w:hyperlink>
      <w:r>
        <w:rPr>
          <w:rFonts w:ascii="Arial" w:eastAsia="Arial" w:hAnsi="Arial" w:cs="Arial"/>
          <w:b/>
          <w:bCs/>
          <w:sz w:val="22"/>
          <w:szCs w:val="22"/>
        </w:rPr>
        <w:t xml:space="preserve"> </w:t>
      </w:r>
    </w:p>
    <w:p w:rsidR="00B36636" w:rsidRDefault="00B36636" w:rsidP="00B36636">
      <w:pPr>
        <w:pStyle w:val="Normale1"/>
        <w:jc w:val="center"/>
        <w:rPr>
          <w:rFonts w:ascii="Arial" w:eastAsia="Arial" w:hAnsi="Arial" w:cs="Arial"/>
          <w:b/>
          <w:bCs/>
          <w:sz w:val="22"/>
          <w:szCs w:val="22"/>
        </w:rPr>
      </w:pPr>
      <w:r>
        <w:rPr>
          <w:rFonts w:ascii="Arial" w:eastAsia="Arial" w:hAnsi="Arial" w:cs="Arial"/>
          <w:b/>
          <w:bCs/>
          <w:sz w:val="22"/>
          <w:szCs w:val="22"/>
        </w:rPr>
        <w:t xml:space="preserve">                                                                                          PEO: </w:t>
      </w:r>
      <w:hyperlink r:id="rId8" w:history="1">
        <w:r w:rsidRPr="00CA3B0F">
          <w:rPr>
            <w:rStyle w:val="Collegamentoipertestuale"/>
            <w:rFonts w:ascii="Arial" w:eastAsia="Arial" w:hAnsi="Arial" w:cs="Arial"/>
            <w:b/>
            <w:bCs/>
            <w:sz w:val="22"/>
            <w:szCs w:val="22"/>
          </w:rPr>
          <w:t>taps070008@istruzione.it</w:t>
        </w:r>
      </w:hyperlink>
    </w:p>
    <w:p w:rsidR="00860611" w:rsidRDefault="00860611">
      <w:pPr>
        <w:pStyle w:val="Normale1"/>
        <w:jc w:val="right"/>
        <w:rPr>
          <w:b/>
          <w:bCs/>
        </w:rPr>
      </w:pPr>
    </w:p>
    <w:p w:rsidR="00860611" w:rsidRDefault="00E17E42">
      <w:pPr>
        <w:pStyle w:val="Normale1"/>
        <w:rPr>
          <w:sz w:val="22"/>
          <w:szCs w:val="22"/>
        </w:rPr>
      </w:pPr>
      <w:r>
        <w:rPr>
          <w:b/>
          <w:bCs/>
          <w:sz w:val="22"/>
          <w:szCs w:val="22"/>
        </w:rPr>
        <w:t xml:space="preserve">Oggetto: </w:t>
      </w:r>
      <w:r>
        <w:rPr>
          <w:sz w:val="22"/>
          <w:szCs w:val="22"/>
        </w:rPr>
        <w:t xml:space="preserve">Candidatura Interpello Nazionale supplenza classe di concorso </w:t>
      </w:r>
      <w:proofErr w:type="gramStart"/>
      <w:r>
        <w:rPr>
          <w:sz w:val="22"/>
          <w:szCs w:val="22"/>
        </w:rPr>
        <w:t>…….</w:t>
      </w:r>
      <w:proofErr w:type="gramEnd"/>
      <w:r>
        <w:rPr>
          <w:sz w:val="22"/>
          <w:szCs w:val="22"/>
        </w:rPr>
        <w:t>.</w:t>
      </w:r>
    </w:p>
    <w:p w:rsidR="00860611" w:rsidRDefault="00860611">
      <w:pPr>
        <w:pStyle w:val="Normale1"/>
        <w:rPr>
          <w:b/>
          <w:bCs/>
          <w:sz w:val="22"/>
          <w:szCs w:val="22"/>
        </w:rPr>
      </w:pPr>
    </w:p>
    <w:p w:rsidR="00860611" w:rsidRDefault="00E17E42">
      <w:pPr>
        <w:pStyle w:val="Normale1"/>
        <w:spacing w:before="120" w:after="120" w:line="360" w:lineRule="auto"/>
        <w:jc w:val="both"/>
        <w:rPr>
          <w:sz w:val="22"/>
          <w:szCs w:val="22"/>
        </w:rPr>
      </w:pPr>
      <w:r>
        <w:rPr>
          <w:sz w:val="22"/>
          <w:szCs w:val="22"/>
        </w:rPr>
        <w:t>Il/La sottoscritto/a ……………………</w:t>
      </w:r>
      <w:proofErr w:type="gramStart"/>
      <w:r>
        <w:rPr>
          <w:sz w:val="22"/>
          <w:szCs w:val="22"/>
        </w:rPr>
        <w:t>…….</w:t>
      </w:r>
      <w:proofErr w:type="gramEnd"/>
      <w:r>
        <w:rPr>
          <w:sz w:val="22"/>
          <w:szCs w:val="22"/>
        </w:rPr>
        <w:t xml:space="preserve">. nato/a </w:t>
      </w:r>
      <w:proofErr w:type="spellStart"/>
      <w:r>
        <w:rPr>
          <w:sz w:val="22"/>
          <w:szCs w:val="22"/>
        </w:rPr>
        <w:t>a</w:t>
      </w:r>
      <w:proofErr w:type="spellEnd"/>
      <w:r>
        <w:rPr>
          <w:sz w:val="22"/>
          <w:szCs w:val="22"/>
        </w:rPr>
        <w:t xml:space="preserve"> …………………. </w:t>
      </w:r>
      <w:proofErr w:type="gramStart"/>
      <w:r>
        <w:rPr>
          <w:sz w:val="22"/>
          <w:szCs w:val="22"/>
        </w:rPr>
        <w:t xml:space="preserve">(  </w:t>
      </w:r>
      <w:proofErr w:type="gramEnd"/>
      <w:r>
        <w:rPr>
          <w:sz w:val="22"/>
          <w:szCs w:val="22"/>
        </w:rPr>
        <w:t xml:space="preserve">     ), il …………………</w:t>
      </w:r>
    </w:p>
    <w:p w:rsidR="00860611" w:rsidRDefault="00E17E42">
      <w:pPr>
        <w:pStyle w:val="Normale1"/>
        <w:spacing w:before="120" w:after="120" w:line="360" w:lineRule="auto"/>
        <w:jc w:val="both"/>
        <w:rPr>
          <w:sz w:val="22"/>
          <w:szCs w:val="22"/>
        </w:rPr>
      </w:pPr>
      <w:r>
        <w:rPr>
          <w:sz w:val="22"/>
          <w:szCs w:val="22"/>
        </w:rPr>
        <w:t>codice fiscale ………………………………</w:t>
      </w:r>
      <w:proofErr w:type="gramStart"/>
      <w:r>
        <w:rPr>
          <w:sz w:val="22"/>
          <w:szCs w:val="22"/>
        </w:rPr>
        <w:t>…….</w:t>
      </w:r>
      <w:proofErr w:type="gramEnd"/>
      <w:r>
        <w:rPr>
          <w:sz w:val="22"/>
          <w:szCs w:val="22"/>
        </w:rPr>
        <w:t xml:space="preserve">, residente a ………………………….. </w:t>
      </w:r>
      <w:proofErr w:type="gramStart"/>
      <w:r>
        <w:rPr>
          <w:sz w:val="22"/>
          <w:szCs w:val="22"/>
        </w:rPr>
        <w:t xml:space="preserve">(  </w:t>
      </w:r>
      <w:proofErr w:type="gramEnd"/>
      <w:r>
        <w:rPr>
          <w:sz w:val="22"/>
          <w:szCs w:val="22"/>
        </w:rPr>
        <w:t xml:space="preserve">   )  in via ……………………………………………..., consapevole delle sanzioni penali, nel caso di dichiarazioni non veritiere, di formazione o uso di atti falsi, richiamate dall’art. 76 del D.P.R. 28/12/2000 n.445, così come modificato e integrato dall’art. 15 della Legge 16/01/2003 n. 3</w:t>
      </w:r>
    </w:p>
    <w:p w:rsidR="00860611" w:rsidRDefault="00860611">
      <w:pPr>
        <w:pStyle w:val="Normale1"/>
        <w:rPr>
          <w:sz w:val="22"/>
          <w:szCs w:val="22"/>
        </w:rPr>
      </w:pPr>
    </w:p>
    <w:p w:rsidR="00860611" w:rsidRDefault="00E17E42">
      <w:pPr>
        <w:pStyle w:val="Normale1"/>
        <w:jc w:val="center"/>
        <w:rPr>
          <w:b/>
          <w:bCs/>
          <w:sz w:val="22"/>
          <w:szCs w:val="22"/>
        </w:rPr>
      </w:pPr>
      <w:r>
        <w:rPr>
          <w:b/>
          <w:bCs/>
          <w:sz w:val="22"/>
          <w:szCs w:val="22"/>
        </w:rPr>
        <w:t>DICHIARA</w:t>
      </w:r>
    </w:p>
    <w:p w:rsidR="00860611" w:rsidRDefault="00860611">
      <w:pPr>
        <w:pStyle w:val="Normale1"/>
        <w:jc w:val="center"/>
        <w:rPr>
          <w:b/>
          <w:bCs/>
          <w:sz w:val="22"/>
          <w:szCs w:val="22"/>
        </w:rPr>
      </w:pPr>
    </w:p>
    <w:p w:rsidR="00860611" w:rsidRDefault="00E17E42">
      <w:pPr>
        <w:pStyle w:val="Normale1"/>
        <w:numPr>
          <w:ilvl w:val="0"/>
          <w:numId w:val="1"/>
        </w:numPr>
        <w:pBdr>
          <w:top w:val="nil"/>
          <w:left w:val="nil"/>
          <w:bottom w:val="nil"/>
          <w:right w:val="nil"/>
          <w:between w:val="nil"/>
        </w:pBdr>
        <w:spacing w:after="200" w:line="276" w:lineRule="auto"/>
        <w:jc w:val="both"/>
        <w:rPr>
          <w:color w:val="000000"/>
          <w:sz w:val="22"/>
          <w:szCs w:val="22"/>
        </w:rPr>
      </w:pPr>
      <w:r>
        <w:rPr>
          <w:color w:val="000000"/>
          <w:sz w:val="22"/>
          <w:szCs w:val="22"/>
        </w:rPr>
        <w:t>Di possedere la seguente abilitazione o titolo di studio coerente con l’insegnamento specificato: ________________________________________________________________</w:t>
      </w:r>
    </w:p>
    <w:p w:rsidR="00860611" w:rsidRDefault="00E17E42">
      <w:pPr>
        <w:pStyle w:val="Normale1"/>
        <w:numPr>
          <w:ilvl w:val="0"/>
          <w:numId w:val="1"/>
        </w:numPr>
        <w:pBdr>
          <w:top w:val="nil"/>
          <w:left w:val="nil"/>
          <w:bottom w:val="nil"/>
          <w:right w:val="nil"/>
          <w:between w:val="nil"/>
        </w:pBdr>
        <w:spacing w:after="200" w:line="276" w:lineRule="auto"/>
        <w:jc w:val="both"/>
        <w:rPr>
          <w:color w:val="000000"/>
          <w:sz w:val="22"/>
          <w:szCs w:val="22"/>
        </w:rPr>
      </w:pPr>
      <w:r>
        <w:rPr>
          <w:color w:val="000000"/>
          <w:sz w:val="22"/>
          <w:szCs w:val="22"/>
        </w:rPr>
        <w:t xml:space="preserve">Di essere disponibile a stipulare un contratto a tempo determinato presso codesta Istituzione Scolastica durante l’anno scolastico 20__/20__ per la classe di concorso …………. indicata </w:t>
      </w:r>
      <w:r>
        <w:rPr>
          <w:sz w:val="22"/>
          <w:szCs w:val="22"/>
        </w:rPr>
        <w:t>nell'interpello.</w:t>
      </w:r>
    </w:p>
    <w:p w:rsidR="00860611" w:rsidRDefault="00E17E42">
      <w:pPr>
        <w:pStyle w:val="Normale1"/>
        <w:numPr>
          <w:ilvl w:val="0"/>
          <w:numId w:val="1"/>
        </w:numPr>
        <w:pBdr>
          <w:top w:val="nil"/>
          <w:left w:val="nil"/>
          <w:bottom w:val="nil"/>
          <w:right w:val="nil"/>
          <w:between w:val="nil"/>
        </w:pBdr>
        <w:spacing w:after="200" w:line="276" w:lineRule="auto"/>
        <w:rPr>
          <w:color w:val="000000"/>
          <w:sz w:val="22"/>
          <w:szCs w:val="22"/>
        </w:rPr>
      </w:pPr>
      <w:r>
        <w:rPr>
          <w:color w:val="000000"/>
          <w:sz w:val="22"/>
          <w:szCs w:val="22"/>
        </w:rPr>
        <w:t>Di possedere i seguenti titoli di studio, professionali e culturali:</w:t>
      </w:r>
    </w:p>
    <w:p w:rsidR="00860611" w:rsidRDefault="00860611">
      <w:pPr>
        <w:pStyle w:val="Normale1"/>
        <w:pBdr>
          <w:top w:val="nil"/>
          <w:left w:val="nil"/>
          <w:bottom w:val="single" w:sz="12" w:space="1" w:color="000000"/>
          <w:right w:val="nil"/>
          <w:between w:val="nil"/>
        </w:pBdr>
        <w:spacing w:after="200" w:line="276" w:lineRule="auto"/>
        <w:ind w:left="360"/>
        <w:rPr>
          <w:color w:val="000000"/>
          <w:sz w:val="22"/>
          <w:szCs w:val="22"/>
        </w:rPr>
      </w:pPr>
    </w:p>
    <w:p w:rsidR="00860611" w:rsidRDefault="00E17E42">
      <w:pPr>
        <w:pStyle w:val="Normale1"/>
        <w:numPr>
          <w:ilvl w:val="0"/>
          <w:numId w:val="1"/>
        </w:numPr>
        <w:pBdr>
          <w:top w:val="nil"/>
          <w:left w:val="nil"/>
          <w:bottom w:val="nil"/>
          <w:right w:val="nil"/>
          <w:between w:val="nil"/>
        </w:pBdr>
        <w:spacing w:after="200" w:line="276" w:lineRule="auto"/>
        <w:ind w:left="709"/>
        <w:rPr>
          <w:color w:val="000000"/>
          <w:sz w:val="22"/>
          <w:szCs w:val="22"/>
        </w:rPr>
      </w:pPr>
      <w:r>
        <w:rPr>
          <w:color w:val="000000"/>
          <w:sz w:val="22"/>
          <w:szCs w:val="22"/>
        </w:rPr>
        <w:t>Di poter essere valutato/a in base ai seguenti criteri:</w:t>
      </w:r>
    </w:p>
    <w:tbl>
      <w:tblPr>
        <w:tblStyle w:val="a"/>
        <w:tblW w:w="1117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20"/>
        <w:gridCol w:w="2420"/>
        <w:gridCol w:w="2420"/>
        <w:gridCol w:w="1955"/>
        <w:gridCol w:w="1955"/>
      </w:tblGrid>
      <w:tr w:rsidR="00860611">
        <w:trPr>
          <w:trHeight w:val="688"/>
          <w:jc w:val="center"/>
        </w:trPr>
        <w:tc>
          <w:tcPr>
            <w:tcW w:w="2420" w:type="dxa"/>
            <w:tcBorders>
              <w:top w:val="single" w:sz="4" w:space="0" w:color="000000"/>
              <w:left w:val="single" w:sz="4" w:space="0" w:color="000000"/>
              <w:bottom w:val="single" w:sz="4" w:space="0" w:color="000000"/>
              <w:right w:val="single" w:sz="4" w:space="0" w:color="000000"/>
            </w:tcBorders>
          </w:tcPr>
          <w:p w:rsidR="00860611" w:rsidRDefault="00E17E42">
            <w:pPr>
              <w:pStyle w:val="Normale1"/>
              <w:ind w:left="284"/>
              <w:jc w:val="center"/>
              <w:rPr>
                <w:rFonts w:ascii="Arial" w:eastAsia="Arial" w:hAnsi="Arial" w:cs="Arial"/>
                <w:b/>
                <w:bCs/>
                <w:sz w:val="22"/>
                <w:szCs w:val="22"/>
              </w:rPr>
            </w:pPr>
            <w:r>
              <w:rPr>
                <w:rFonts w:ascii="Arial" w:eastAsia="Arial" w:hAnsi="Arial" w:cs="Arial"/>
                <w:b/>
                <w:bCs/>
                <w:sz w:val="22"/>
                <w:szCs w:val="22"/>
              </w:rPr>
              <w:t>CRITERI DI SELEZIONE</w:t>
            </w:r>
          </w:p>
        </w:tc>
        <w:tc>
          <w:tcPr>
            <w:tcW w:w="2420" w:type="dxa"/>
            <w:tcBorders>
              <w:top w:val="single" w:sz="4" w:space="0" w:color="000000"/>
              <w:left w:val="single" w:sz="4" w:space="0" w:color="000000"/>
              <w:bottom w:val="single" w:sz="4" w:space="0" w:color="000000"/>
              <w:right w:val="single" w:sz="4" w:space="0" w:color="000000"/>
            </w:tcBorders>
          </w:tcPr>
          <w:p w:rsidR="00860611" w:rsidRDefault="00E17E42">
            <w:pPr>
              <w:pStyle w:val="Normale1"/>
              <w:ind w:left="284"/>
              <w:jc w:val="center"/>
              <w:rPr>
                <w:rFonts w:ascii="Arial" w:eastAsia="Arial" w:hAnsi="Arial" w:cs="Arial"/>
                <w:b/>
                <w:bCs/>
                <w:sz w:val="22"/>
                <w:szCs w:val="22"/>
              </w:rPr>
            </w:pPr>
            <w:r>
              <w:rPr>
                <w:rFonts w:ascii="Arial" w:eastAsia="Arial" w:hAnsi="Arial" w:cs="Arial"/>
                <w:b/>
                <w:bCs/>
                <w:sz w:val="22"/>
                <w:szCs w:val="22"/>
              </w:rPr>
              <w:t>CRITERI DI VALUTAZIONE</w:t>
            </w:r>
          </w:p>
        </w:tc>
        <w:tc>
          <w:tcPr>
            <w:tcW w:w="2420" w:type="dxa"/>
            <w:tcBorders>
              <w:top w:val="single" w:sz="4" w:space="0" w:color="000000"/>
              <w:left w:val="single" w:sz="4" w:space="0" w:color="000000"/>
              <w:bottom w:val="single" w:sz="4" w:space="0" w:color="000000"/>
              <w:right w:val="single" w:sz="4" w:space="0" w:color="000000"/>
            </w:tcBorders>
          </w:tcPr>
          <w:p w:rsidR="00860611" w:rsidRDefault="00E17E42">
            <w:pPr>
              <w:pStyle w:val="Normale1"/>
              <w:ind w:left="284"/>
              <w:jc w:val="center"/>
              <w:rPr>
                <w:rFonts w:ascii="Arial" w:eastAsia="Arial" w:hAnsi="Arial" w:cs="Arial"/>
                <w:b/>
                <w:bCs/>
                <w:sz w:val="22"/>
                <w:szCs w:val="22"/>
              </w:rPr>
            </w:pPr>
            <w:r>
              <w:rPr>
                <w:rFonts w:ascii="Arial" w:eastAsia="Arial" w:hAnsi="Arial" w:cs="Arial"/>
                <w:b/>
                <w:bCs/>
                <w:sz w:val="22"/>
                <w:szCs w:val="22"/>
              </w:rPr>
              <w:t>MODALITÀ DI VALUTAZIONE</w:t>
            </w:r>
          </w:p>
        </w:tc>
        <w:tc>
          <w:tcPr>
            <w:tcW w:w="1955" w:type="dxa"/>
            <w:tcBorders>
              <w:top w:val="single" w:sz="4" w:space="0" w:color="000000"/>
              <w:left w:val="single" w:sz="4" w:space="0" w:color="000000"/>
              <w:bottom w:val="single" w:sz="4" w:space="0" w:color="000000"/>
              <w:right w:val="single" w:sz="4" w:space="0" w:color="000000"/>
            </w:tcBorders>
          </w:tcPr>
          <w:p w:rsidR="00860611" w:rsidRDefault="00E17E42">
            <w:pPr>
              <w:pStyle w:val="Normale1"/>
              <w:ind w:left="284"/>
              <w:jc w:val="center"/>
              <w:rPr>
                <w:rFonts w:ascii="Arial" w:eastAsia="Arial" w:hAnsi="Arial" w:cs="Arial"/>
                <w:b/>
                <w:bCs/>
                <w:sz w:val="22"/>
                <w:szCs w:val="22"/>
              </w:rPr>
            </w:pPr>
            <w:r>
              <w:rPr>
                <w:rFonts w:ascii="Arial" w:eastAsia="Arial" w:hAnsi="Arial" w:cs="Arial"/>
                <w:b/>
                <w:bCs/>
                <w:sz w:val="22"/>
                <w:szCs w:val="22"/>
              </w:rPr>
              <w:t>PUNTEGGIO</w:t>
            </w:r>
          </w:p>
        </w:tc>
        <w:tc>
          <w:tcPr>
            <w:tcW w:w="1955" w:type="dxa"/>
            <w:shd w:val="clear" w:color="auto" w:fill="DAEEF3"/>
          </w:tcPr>
          <w:p w:rsidR="00860611" w:rsidRDefault="00E17E42">
            <w:pPr>
              <w:pStyle w:val="Normale1"/>
              <w:ind w:left="284"/>
              <w:jc w:val="center"/>
              <w:rPr>
                <w:rFonts w:ascii="Arial" w:eastAsia="Arial" w:hAnsi="Arial" w:cs="Arial"/>
                <w:b/>
                <w:bCs/>
                <w:sz w:val="22"/>
                <w:szCs w:val="22"/>
              </w:rPr>
            </w:pPr>
            <w:r>
              <w:rPr>
                <w:rFonts w:ascii="Arial" w:eastAsia="Arial" w:hAnsi="Arial" w:cs="Arial"/>
                <w:b/>
                <w:bCs/>
                <w:sz w:val="22"/>
                <w:szCs w:val="22"/>
              </w:rPr>
              <w:t>AUTOVALUTAZIONE</w:t>
            </w:r>
          </w:p>
        </w:tc>
      </w:tr>
      <w:tr w:rsidR="00860611">
        <w:trPr>
          <w:trHeight w:val="1279"/>
          <w:jc w:val="center"/>
        </w:trPr>
        <w:tc>
          <w:tcPr>
            <w:tcW w:w="2420" w:type="dxa"/>
            <w:vMerge w:val="restart"/>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ind w:left="284"/>
              <w:jc w:val="center"/>
              <w:rPr>
                <w:rFonts w:ascii="Arial" w:eastAsia="Arial" w:hAnsi="Arial" w:cs="Arial"/>
                <w:b/>
                <w:bCs/>
                <w:sz w:val="22"/>
                <w:szCs w:val="22"/>
              </w:rPr>
            </w:pPr>
            <w:r>
              <w:rPr>
                <w:rFonts w:ascii="Arial" w:eastAsia="Arial" w:hAnsi="Arial" w:cs="Arial"/>
                <w:b/>
                <w:bCs/>
                <w:sz w:val="22"/>
                <w:szCs w:val="22"/>
              </w:rPr>
              <w:t>Titoli di studio</w:t>
            </w:r>
          </w:p>
          <w:p w:rsidR="00B36636" w:rsidRDefault="00E17E42">
            <w:pPr>
              <w:pStyle w:val="Normale1"/>
              <w:ind w:left="284"/>
              <w:jc w:val="center"/>
              <w:rPr>
                <w:rFonts w:ascii="Arial" w:eastAsia="Arial" w:hAnsi="Arial" w:cs="Arial"/>
                <w:i/>
                <w:iCs/>
                <w:sz w:val="22"/>
                <w:szCs w:val="22"/>
              </w:rPr>
            </w:pPr>
            <w:r>
              <w:rPr>
                <w:rFonts w:ascii="Arial" w:eastAsia="Arial" w:hAnsi="Arial" w:cs="Arial"/>
                <w:i/>
                <w:iCs/>
                <w:sz w:val="22"/>
                <w:szCs w:val="22"/>
              </w:rPr>
              <w:t>(Da valutare alla luce del curriculum vitae)</w:t>
            </w:r>
          </w:p>
          <w:p w:rsidR="00B36636" w:rsidRPr="00B36636" w:rsidRDefault="00B36636" w:rsidP="00B36636">
            <w:pPr>
              <w:rPr>
                <w:rFonts w:eastAsia="Arial"/>
              </w:rPr>
            </w:pPr>
          </w:p>
          <w:p w:rsidR="00B36636" w:rsidRPr="00B36636" w:rsidRDefault="00B36636" w:rsidP="00B36636">
            <w:pPr>
              <w:rPr>
                <w:rFonts w:eastAsia="Arial"/>
              </w:rPr>
            </w:pPr>
          </w:p>
          <w:p w:rsidR="00B36636" w:rsidRPr="00B36636" w:rsidRDefault="00B36636" w:rsidP="00B36636">
            <w:pPr>
              <w:rPr>
                <w:rFonts w:eastAsia="Arial"/>
              </w:rPr>
            </w:pPr>
          </w:p>
          <w:p w:rsidR="00B36636" w:rsidRPr="00B36636" w:rsidRDefault="00B36636" w:rsidP="00B36636">
            <w:pPr>
              <w:rPr>
                <w:rFonts w:eastAsia="Arial"/>
              </w:rPr>
            </w:pPr>
          </w:p>
          <w:p w:rsidR="00B36636" w:rsidRPr="00B36636" w:rsidRDefault="00B36636" w:rsidP="00B36636">
            <w:pPr>
              <w:rPr>
                <w:rFonts w:eastAsia="Arial"/>
              </w:rPr>
            </w:pPr>
          </w:p>
          <w:p w:rsidR="00B36636" w:rsidRPr="00B36636" w:rsidRDefault="00B36636" w:rsidP="00B36636">
            <w:pPr>
              <w:rPr>
                <w:rFonts w:eastAsia="Arial"/>
              </w:rPr>
            </w:pPr>
          </w:p>
          <w:p w:rsidR="00B36636" w:rsidRPr="00B36636" w:rsidRDefault="00B36636" w:rsidP="00B36636">
            <w:pPr>
              <w:rPr>
                <w:rFonts w:eastAsia="Arial"/>
              </w:rPr>
            </w:pPr>
          </w:p>
          <w:p w:rsidR="00860611" w:rsidRPr="00B36636" w:rsidRDefault="00860611" w:rsidP="00B36636">
            <w:pPr>
              <w:rPr>
                <w:rFonts w:eastAsia="Arial"/>
              </w:rPr>
            </w:pP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860611">
            <w:pPr>
              <w:pStyle w:val="Normale1"/>
              <w:jc w:val="center"/>
              <w:rPr>
                <w:rFonts w:ascii="Arial" w:eastAsia="Arial" w:hAnsi="Arial" w:cs="Arial"/>
                <w:sz w:val="22"/>
                <w:szCs w:val="22"/>
              </w:rPr>
            </w:pPr>
          </w:p>
          <w:p w:rsidR="00860611" w:rsidRDefault="00E17E42">
            <w:pPr>
              <w:pStyle w:val="Normale1"/>
              <w:jc w:val="center"/>
              <w:rPr>
                <w:rFonts w:ascii="Arial" w:eastAsia="Arial" w:hAnsi="Arial" w:cs="Arial"/>
                <w:sz w:val="22"/>
                <w:szCs w:val="22"/>
              </w:rPr>
            </w:pPr>
            <w:r>
              <w:rPr>
                <w:rFonts w:ascii="Arial" w:eastAsia="Arial" w:hAnsi="Arial" w:cs="Arial"/>
                <w:sz w:val="22"/>
                <w:szCs w:val="22"/>
              </w:rPr>
              <w:t>Votazione riportata al termine del corso di studi</w:t>
            </w:r>
          </w:p>
          <w:p w:rsidR="00860611" w:rsidRDefault="00E17E42">
            <w:pPr>
              <w:pStyle w:val="Normale1"/>
              <w:jc w:val="center"/>
              <w:rPr>
                <w:rFonts w:ascii="Arial" w:eastAsia="Arial" w:hAnsi="Arial" w:cs="Arial"/>
                <w:i/>
                <w:iCs/>
                <w:sz w:val="22"/>
                <w:szCs w:val="22"/>
              </w:rPr>
            </w:pPr>
            <w:r>
              <w:rPr>
                <w:rFonts w:ascii="Arial" w:eastAsia="Arial" w:hAnsi="Arial" w:cs="Arial"/>
                <w:i/>
                <w:iCs/>
                <w:sz w:val="22"/>
                <w:szCs w:val="22"/>
              </w:rPr>
              <w:t>(si valuta in ogni caso 1 solo titolo)</w:t>
            </w: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rPr>
                <w:rFonts w:ascii="Arial" w:eastAsia="Arial" w:hAnsi="Arial" w:cs="Arial"/>
                <w:b/>
                <w:bCs/>
                <w:i/>
                <w:iCs/>
                <w:sz w:val="22"/>
                <w:szCs w:val="22"/>
              </w:rPr>
            </w:pPr>
            <w:r>
              <w:rPr>
                <w:rFonts w:ascii="Arial" w:eastAsia="Arial" w:hAnsi="Arial" w:cs="Arial"/>
                <w:b/>
                <w:bCs/>
                <w:i/>
                <w:iCs/>
                <w:sz w:val="22"/>
                <w:szCs w:val="22"/>
              </w:rPr>
              <w:t>Punteggio da rapportare in centesimi (massimo 100/100).</w:t>
            </w:r>
          </w:p>
          <w:p w:rsidR="00860611" w:rsidRDefault="00E17E42">
            <w:pPr>
              <w:pStyle w:val="Normale1"/>
              <w:rPr>
                <w:rFonts w:ascii="Arial" w:eastAsia="Arial" w:hAnsi="Arial" w:cs="Arial"/>
                <w:sz w:val="22"/>
                <w:szCs w:val="22"/>
              </w:rPr>
            </w:pPr>
            <w:r>
              <w:rPr>
                <w:rFonts w:ascii="Arial" w:eastAsia="Arial" w:hAnsi="Arial" w:cs="Arial"/>
                <w:sz w:val="22"/>
                <w:szCs w:val="22"/>
              </w:rPr>
              <w:t>Da 90 a 95, 6 punti.</w:t>
            </w:r>
          </w:p>
          <w:p w:rsidR="00860611" w:rsidRDefault="00E17E42">
            <w:pPr>
              <w:pStyle w:val="Normale1"/>
              <w:rPr>
                <w:rFonts w:ascii="Arial" w:eastAsia="Arial" w:hAnsi="Arial" w:cs="Arial"/>
                <w:sz w:val="22"/>
                <w:szCs w:val="22"/>
              </w:rPr>
            </w:pPr>
            <w:r>
              <w:rPr>
                <w:rFonts w:ascii="Arial" w:eastAsia="Arial" w:hAnsi="Arial" w:cs="Arial"/>
                <w:sz w:val="22"/>
                <w:szCs w:val="22"/>
              </w:rPr>
              <w:t>Da 96 a 99, 8 punti.</w:t>
            </w:r>
          </w:p>
          <w:p w:rsidR="00860611" w:rsidRDefault="00E17E42">
            <w:pPr>
              <w:pStyle w:val="Normale1"/>
              <w:rPr>
                <w:rFonts w:ascii="Arial" w:eastAsia="Arial" w:hAnsi="Arial" w:cs="Arial"/>
                <w:sz w:val="22"/>
                <w:szCs w:val="22"/>
              </w:rPr>
            </w:pPr>
            <w:r>
              <w:rPr>
                <w:rFonts w:ascii="Arial" w:eastAsia="Arial" w:hAnsi="Arial" w:cs="Arial"/>
                <w:sz w:val="22"/>
                <w:szCs w:val="22"/>
              </w:rPr>
              <w:t>100 e 100 e lode, 10 punti</w:t>
            </w:r>
          </w:p>
          <w:p w:rsidR="00860611" w:rsidRDefault="00860611">
            <w:pPr>
              <w:pStyle w:val="Normale1"/>
              <w:rPr>
                <w:rFonts w:ascii="Arial" w:eastAsia="Arial" w:hAnsi="Arial" w:cs="Arial"/>
                <w:sz w:val="22"/>
                <w:szCs w:val="22"/>
              </w:rPr>
            </w:pPr>
          </w:p>
        </w:tc>
        <w:tc>
          <w:tcPr>
            <w:tcW w:w="1955"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ind w:left="284"/>
              <w:rPr>
                <w:rFonts w:ascii="Arial" w:eastAsia="Arial" w:hAnsi="Arial" w:cs="Arial"/>
                <w:b/>
                <w:bCs/>
                <w:sz w:val="22"/>
                <w:szCs w:val="22"/>
              </w:rPr>
            </w:pPr>
            <w:r>
              <w:rPr>
                <w:rFonts w:ascii="Arial" w:eastAsia="Arial" w:hAnsi="Arial" w:cs="Arial"/>
                <w:b/>
                <w:bCs/>
                <w:sz w:val="22"/>
                <w:szCs w:val="22"/>
              </w:rPr>
              <w:t>Max 10 punti</w:t>
            </w:r>
          </w:p>
        </w:tc>
        <w:tc>
          <w:tcPr>
            <w:tcW w:w="1955" w:type="dxa"/>
            <w:shd w:val="clear" w:color="auto" w:fill="DAEEF3"/>
          </w:tcPr>
          <w:p w:rsidR="00860611" w:rsidRDefault="00860611">
            <w:pPr>
              <w:pStyle w:val="Normale1"/>
              <w:ind w:left="284"/>
              <w:rPr>
                <w:rFonts w:ascii="Arial" w:eastAsia="Arial" w:hAnsi="Arial" w:cs="Arial"/>
                <w:b/>
                <w:bCs/>
                <w:sz w:val="22"/>
                <w:szCs w:val="22"/>
              </w:rPr>
            </w:pPr>
          </w:p>
        </w:tc>
      </w:tr>
      <w:tr w:rsidR="00860611">
        <w:trPr>
          <w:trHeight w:val="558"/>
          <w:jc w:val="center"/>
        </w:trPr>
        <w:tc>
          <w:tcPr>
            <w:tcW w:w="2420" w:type="dxa"/>
            <w:vMerge/>
            <w:tcBorders>
              <w:top w:val="single" w:sz="4" w:space="0" w:color="000000"/>
              <w:left w:val="single" w:sz="4" w:space="0" w:color="000000"/>
              <w:bottom w:val="single" w:sz="4" w:space="0" w:color="000000"/>
              <w:right w:val="single" w:sz="4" w:space="0" w:color="000000"/>
            </w:tcBorders>
            <w:vAlign w:val="center"/>
          </w:tcPr>
          <w:p w:rsidR="00860611" w:rsidRDefault="00860611">
            <w:pPr>
              <w:pStyle w:val="Normale1"/>
              <w:widowControl w:val="0"/>
              <w:pBdr>
                <w:top w:val="nil"/>
                <w:left w:val="nil"/>
                <w:bottom w:val="nil"/>
                <w:right w:val="nil"/>
                <w:between w:val="nil"/>
              </w:pBdr>
              <w:spacing w:line="276" w:lineRule="auto"/>
              <w:rPr>
                <w:rFonts w:ascii="Arial" w:eastAsia="Arial" w:hAnsi="Arial" w:cs="Arial"/>
                <w:b/>
                <w:bCs/>
                <w:sz w:val="22"/>
                <w:szCs w:val="22"/>
              </w:rPr>
            </w:pP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jc w:val="center"/>
              <w:rPr>
                <w:rFonts w:ascii="Arial" w:eastAsia="Arial" w:hAnsi="Arial" w:cs="Arial"/>
                <w:sz w:val="22"/>
                <w:szCs w:val="22"/>
              </w:rPr>
            </w:pPr>
            <w:r>
              <w:rPr>
                <w:rFonts w:ascii="Arial" w:eastAsia="Arial" w:hAnsi="Arial" w:cs="Arial"/>
                <w:sz w:val="22"/>
                <w:szCs w:val="22"/>
              </w:rPr>
              <w:t xml:space="preserve">Ulteriore titolo di studio superiore al precedente </w:t>
            </w: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jc w:val="both"/>
              <w:rPr>
                <w:rFonts w:ascii="Arial" w:eastAsia="Arial" w:hAnsi="Arial" w:cs="Arial"/>
                <w:sz w:val="22"/>
                <w:szCs w:val="22"/>
              </w:rPr>
            </w:pPr>
            <w:r>
              <w:rPr>
                <w:rFonts w:ascii="Arial" w:eastAsia="Arial" w:hAnsi="Arial" w:cs="Arial"/>
                <w:sz w:val="22"/>
                <w:szCs w:val="22"/>
              </w:rPr>
              <w:t xml:space="preserve">10 punti per l’ulteriore titolo di studio </w:t>
            </w:r>
          </w:p>
        </w:tc>
        <w:tc>
          <w:tcPr>
            <w:tcW w:w="1955"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ind w:left="284"/>
              <w:rPr>
                <w:rFonts w:ascii="Arial" w:eastAsia="Arial" w:hAnsi="Arial" w:cs="Arial"/>
                <w:b/>
                <w:bCs/>
                <w:sz w:val="22"/>
                <w:szCs w:val="22"/>
              </w:rPr>
            </w:pPr>
            <w:r>
              <w:rPr>
                <w:rFonts w:ascii="Arial" w:eastAsia="Arial" w:hAnsi="Arial" w:cs="Arial"/>
                <w:b/>
                <w:bCs/>
                <w:sz w:val="22"/>
                <w:szCs w:val="22"/>
              </w:rPr>
              <w:t>Max 10 punti</w:t>
            </w:r>
          </w:p>
        </w:tc>
        <w:tc>
          <w:tcPr>
            <w:tcW w:w="1955" w:type="dxa"/>
            <w:shd w:val="clear" w:color="auto" w:fill="DAEEF3"/>
          </w:tcPr>
          <w:p w:rsidR="00860611" w:rsidRDefault="00860611">
            <w:pPr>
              <w:pStyle w:val="Normale1"/>
              <w:ind w:left="284"/>
              <w:rPr>
                <w:rFonts w:ascii="Arial" w:eastAsia="Arial" w:hAnsi="Arial" w:cs="Arial"/>
                <w:b/>
                <w:bCs/>
                <w:sz w:val="22"/>
                <w:szCs w:val="22"/>
              </w:rPr>
            </w:pPr>
          </w:p>
        </w:tc>
      </w:tr>
      <w:tr w:rsidR="00860611">
        <w:trPr>
          <w:trHeight w:val="1266"/>
          <w:jc w:val="center"/>
        </w:trPr>
        <w:tc>
          <w:tcPr>
            <w:tcW w:w="2420" w:type="dxa"/>
            <w:vMerge/>
            <w:tcBorders>
              <w:top w:val="single" w:sz="4" w:space="0" w:color="000000"/>
              <w:left w:val="single" w:sz="4" w:space="0" w:color="000000"/>
              <w:bottom w:val="single" w:sz="4" w:space="0" w:color="000000"/>
              <w:right w:val="single" w:sz="4" w:space="0" w:color="000000"/>
            </w:tcBorders>
            <w:vAlign w:val="center"/>
          </w:tcPr>
          <w:p w:rsidR="00860611" w:rsidRDefault="00860611">
            <w:pPr>
              <w:pStyle w:val="Normale1"/>
              <w:widowControl w:val="0"/>
              <w:pBdr>
                <w:top w:val="nil"/>
                <w:left w:val="nil"/>
                <w:bottom w:val="nil"/>
                <w:right w:val="nil"/>
                <w:between w:val="nil"/>
              </w:pBdr>
              <w:spacing w:line="276" w:lineRule="auto"/>
              <w:rPr>
                <w:rFonts w:ascii="Arial" w:eastAsia="Arial" w:hAnsi="Arial" w:cs="Arial"/>
                <w:b/>
                <w:bCs/>
                <w:sz w:val="22"/>
                <w:szCs w:val="22"/>
              </w:rPr>
            </w:pP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jc w:val="center"/>
              <w:rPr>
                <w:rFonts w:ascii="Arial" w:eastAsia="Arial" w:hAnsi="Arial" w:cs="Arial"/>
                <w:sz w:val="22"/>
                <w:szCs w:val="22"/>
              </w:rPr>
            </w:pPr>
            <w:r>
              <w:rPr>
                <w:rFonts w:ascii="Arial" w:eastAsia="Arial" w:hAnsi="Arial" w:cs="Arial"/>
                <w:sz w:val="22"/>
                <w:szCs w:val="22"/>
              </w:rPr>
              <w:t>Master di almeno 1.200 ore annuali (I livello) e 1.500 ore annuali (II livello) con prova finale in entrambi i casi</w:t>
            </w: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jc w:val="both"/>
              <w:rPr>
                <w:rFonts w:ascii="Arial" w:eastAsia="Arial" w:hAnsi="Arial" w:cs="Arial"/>
                <w:sz w:val="22"/>
                <w:szCs w:val="22"/>
              </w:rPr>
            </w:pPr>
            <w:r>
              <w:rPr>
                <w:rFonts w:ascii="Arial" w:eastAsia="Arial" w:hAnsi="Arial" w:cs="Arial"/>
                <w:sz w:val="22"/>
                <w:szCs w:val="22"/>
              </w:rPr>
              <w:t>3 punti in caso di Master di I livello;</w:t>
            </w:r>
          </w:p>
          <w:p w:rsidR="00860611" w:rsidRDefault="00E17E42">
            <w:pPr>
              <w:pStyle w:val="Normale1"/>
              <w:jc w:val="both"/>
              <w:rPr>
                <w:rFonts w:ascii="Arial" w:eastAsia="Arial" w:hAnsi="Arial" w:cs="Arial"/>
                <w:sz w:val="22"/>
                <w:szCs w:val="22"/>
              </w:rPr>
            </w:pPr>
            <w:r>
              <w:rPr>
                <w:rFonts w:ascii="Arial" w:eastAsia="Arial" w:hAnsi="Arial" w:cs="Arial"/>
                <w:sz w:val="22"/>
                <w:szCs w:val="22"/>
              </w:rPr>
              <w:t>5 punti in caso di Master di II livello.</w:t>
            </w:r>
          </w:p>
        </w:tc>
        <w:tc>
          <w:tcPr>
            <w:tcW w:w="1955"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ind w:left="284"/>
              <w:rPr>
                <w:rFonts w:ascii="Arial" w:eastAsia="Arial" w:hAnsi="Arial" w:cs="Arial"/>
                <w:b/>
                <w:bCs/>
                <w:sz w:val="22"/>
                <w:szCs w:val="22"/>
              </w:rPr>
            </w:pPr>
            <w:r>
              <w:rPr>
                <w:rFonts w:ascii="Arial" w:eastAsia="Arial" w:hAnsi="Arial" w:cs="Arial"/>
                <w:b/>
                <w:bCs/>
                <w:sz w:val="22"/>
                <w:szCs w:val="22"/>
              </w:rPr>
              <w:t>Max 5 punti</w:t>
            </w:r>
          </w:p>
        </w:tc>
        <w:tc>
          <w:tcPr>
            <w:tcW w:w="1955" w:type="dxa"/>
            <w:shd w:val="clear" w:color="auto" w:fill="DAEEF3"/>
          </w:tcPr>
          <w:p w:rsidR="00860611" w:rsidRDefault="00860611">
            <w:pPr>
              <w:pStyle w:val="Normale1"/>
              <w:ind w:left="284"/>
              <w:rPr>
                <w:rFonts w:ascii="Arial" w:eastAsia="Arial" w:hAnsi="Arial" w:cs="Arial"/>
                <w:b/>
                <w:bCs/>
                <w:sz w:val="22"/>
                <w:szCs w:val="22"/>
              </w:rPr>
            </w:pPr>
          </w:p>
        </w:tc>
      </w:tr>
      <w:tr w:rsidR="00860611">
        <w:trPr>
          <w:trHeight w:val="1644"/>
          <w:jc w:val="center"/>
        </w:trPr>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ind w:left="284"/>
              <w:jc w:val="center"/>
              <w:rPr>
                <w:rFonts w:ascii="Arial" w:eastAsia="Arial" w:hAnsi="Arial" w:cs="Arial"/>
                <w:b/>
                <w:bCs/>
                <w:sz w:val="22"/>
                <w:szCs w:val="22"/>
              </w:rPr>
            </w:pPr>
            <w:r>
              <w:rPr>
                <w:rFonts w:ascii="Arial" w:eastAsia="Arial" w:hAnsi="Arial" w:cs="Arial"/>
                <w:b/>
                <w:bCs/>
                <w:sz w:val="22"/>
                <w:szCs w:val="22"/>
              </w:rPr>
              <w:lastRenderedPageBreak/>
              <w:t>Esperienza professionale</w:t>
            </w:r>
          </w:p>
          <w:p w:rsidR="00860611" w:rsidRDefault="00E17E42">
            <w:pPr>
              <w:pStyle w:val="Normale1"/>
              <w:ind w:left="284"/>
              <w:jc w:val="center"/>
              <w:rPr>
                <w:rFonts w:ascii="Arial" w:eastAsia="Arial" w:hAnsi="Arial" w:cs="Arial"/>
                <w:i/>
                <w:iCs/>
                <w:sz w:val="22"/>
                <w:szCs w:val="22"/>
              </w:rPr>
            </w:pPr>
            <w:r>
              <w:rPr>
                <w:rFonts w:ascii="Arial" w:eastAsia="Arial" w:hAnsi="Arial" w:cs="Arial"/>
                <w:i/>
                <w:iCs/>
                <w:sz w:val="22"/>
                <w:szCs w:val="22"/>
              </w:rPr>
              <w:t>(Da valutare alla luce del curriculum vitae)</w:t>
            </w: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jc w:val="center"/>
              <w:rPr>
                <w:rFonts w:ascii="Arial" w:eastAsia="Arial" w:hAnsi="Arial" w:cs="Arial"/>
                <w:sz w:val="22"/>
                <w:szCs w:val="22"/>
              </w:rPr>
            </w:pPr>
            <w:r>
              <w:rPr>
                <w:rFonts w:ascii="Arial" w:eastAsia="Arial" w:hAnsi="Arial" w:cs="Arial"/>
                <w:sz w:val="22"/>
                <w:szCs w:val="22"/>
              </w:rPr>
              <w:t>Esperienza di docenza o esperienza professionale affine all’ambito disciplinare</w:t>
            </w:r>
          </w:p>
          <w:p w:rsidR="00860611" w:rsidRDefault="00860611">
            <w:pPr>
              <w:pStyle w:val="Normale1"/>
              <w:jc w:val="center"/>
              <w:rPr>
                <w:rFonts w:ascii="Arial" w:eastAsia="Arial" w:hAnsi="Arial" w:cs="Arial"/>
                <w:i/>
                <w:iCs/>
                <w:sz w:val="22"/>
                <w:szCs w:val="22"/>
              </w:rPr>
            </w:pP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rPr>
                <w:rFonts w:ascii="Arial" w:eastAsia="Arial" w:hAnsi="Arial" w:cs="Arial"/>
                <w:sz w:val="22"/>
                <w:szCs w:val="22"/>
              </w:rPr>
            </w:pPr>
            <w:r>
              <w:rPr>
                <w:rFonts w:ascii="Arial" w:eastAsia="Arial" w:hAnsi="Arial" w:cs="Arial"/>
                <w:sz w:val="22"/>
                <w:szCs w:val="22"/>
              </w:rPr>
              <w:t>n. 5 punti per ciascuna esperienza di docenza almeno annuale (minimo 180 giorni per A.S.) nella scuola secondaria di II grado;</w:t>
            </w:r>
          </w:p>
          <w:p w:rsidR="00860611" w:rsidRDefault="00860611">
            <w:pPr>
              <w:pStyle w:val="Normale1"/>
              <w:rPr>
                <w:rFonts w:ascii="Arial" w:eastAsia="Arial" w:hAnsi="Arial" w:cs="Arial"/>
                <w:sz w:val="22"/>
                <w:szCs w:val="22"/>
              </w:rPr>
            </w:pPr>
          </w:p>
          <w:p w:rsidR="00860611" w:rsidRDefault="00E17E42">
            <w:pPr>
              <w:pStyle w:val="Normale1"/>
              <w:rPr>
                <w:rFonts w:ascii="Arial" w:eastAsia="Arial" w:hAnsi="Arial" w:cs="Arial"/>
                <w:sz w:val="22"/>
                <w:szCs w:val="22"/>
              </w:rPr>
            </w:pPr>
            <w:r>
              <w:rPr>
                <w:rFonts w:ascii="Arial" w:eastAsia="Arial" w:hAnsi="Arial" w:cs="Arial"/>
                <w:sz w:val="22"/>
                <w:szCs w:val="22"/>
              </w:rPr>
              <w:t>N. 2 punti per ciascuna esperienza professionale affine nell’ambito disciplinare (minimo 180 giorni per anno solare).</w:t>
            </w:r>
          </w:p>
          <w:p w:rsidR="00860611" w:rsidRDefault="00860611">
            <w:pPr>
              <w:pStyle w:val="Normale1"/>
              <w:rPr>
                <w:rFonts w:ascii="Arial" w:eastAsia="Arial" w:hAnsi="Arial" w:cs="Arial"/>
                <w:sz w:val="22"/>
                <w:szCs w:val="22"/>
              </w:rPr>
            </w:pPr>
          </w:p>
        </w:tc>
        <w:tc>
          <w:tcPr>
            <w:tcW w:w="1955"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e1"/>
              <w:ind w:left="284"/>
              <w:rPr>
                <w:rFonts w:ascii="Arial" w:eastAsia="Arial" w:hAnsi="Arial" w:cs="Arial"/>
                <w:b/>
                <w:bCs/>
                <w:sz w:val="22"/>
                <w:szCs w:val="22"/>
              </w:rPr>
            </w:pPr>
            <w:r>
              <w:rPr>
                <w:rFonts w:ascii="Arial" w:eastAsia="Arial" w:hAnsi="Arial" w:cs="Arial"/>
                <w:b/>
                <w:bCs/>
                <w:sz w:val="22"/>
                <w:szCs w:val="22"/>
              </w:rPr>
              <w:t>Max 60 punti</w:t>
            </w:r>
          </w:p>
        </w:tc>
        <w:tc>
          <w:tcPr>
            <w:tcW w:w="1955" w:type="dxa"/>
            <w:shd w:val="clear" w:color="auto" w:fill="DAEEF3"/>
          </w:tcPr>
          <w:p w:rsidR="00860611" w:rsidRDefault="00860611">
            <w:pPr>
              <w:pStyle w:val="Normale1"/>
              <w:ind w:left="284"/>
              <w:rPr>
                <w:rFonts w:ascii="Arial" w:eastAsia="Arial" w:hAnsi="Arial" w:cs="Arial"/>
                <w:b/>
                <w:bCs/>
                <w:sz w:val="22"/>
                <w:szCs w:val="22"/>
              </w:rPr>
            </w:pPr>
          </w:p>
        </w:tc>
      </w:tr>
    </w:tbl>
    <w:p w:rsidR="00860611" w:rsidRDefault="00860611">
      <w:pPr>
        <w:pStyle w:val="Normale1"/>
        <w:ind w:left="720"/>
        <w:jc w:val="both"/>
        <w:rPr>
          <w:rFonts w:ascii="Aptos" w:eastAsia="Aptos" w:hAnsi="Aptos" w:cs="Aptos"/>
          <w:sz w:val="22"/>
          <w:szCs w:val="22"/>
        </w:rPr>
      </w:pPr>
    </w:p>
    <w:p w:rsidR="00860611" w:rsidRDefault="00E17E42">
      <w:pPr>
        <w:pStyle w:val="Normale1"/>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L’aspirante dichiara altresì:</w:t>
      </w:r>
    </w:p>
    <w:p w:rsidR="00860611" w:rsidRDefault="00E17E42">
      <w:pPr>
        <w:pStyle w:val="Normale1"/>
        <w:numPr>
          <w:ilvl w:val="0"/>
          <w:numId w:val="2"/>
        </w:numPr>
        <w:pBdr>
          <w:top w:val="nil"/>
          <w:left w:val="nil"/>
          <w:bottom w:val="nil"/>
          <w:right w:val="nil"/>
          <w:between w:val="nil"/>
        </w:pBdr>
        <w:spacing w:line="276" w:lineRule="auto"/>
        <w:rPr>
          <w:color w:val="000000"/>
          <w:sz w:val="22"/>
          <w:szCs w:val="22"/>
        </w:rPr>
      </w:pPr>
      <w:r>
        <w:rPr>
          <w:rFonts w:ascii="Arial" w:eastAsia="Arial" w:hAnsi="Arial" w:cs="Arial"/>
          <w:color w:val="000000"/>
          <w:sz w:val="22"/>
          <w:szCs w:val="22"/>
        </w:rPr>
        <w:t>Di essere cittadino italiano;</w:t>
      </w:r>
    </w:p>
    <w:p w:rsidR="00860611" w:rsidRDefault="00E17E42">
      <w:pPr>
        <w:pStyle w:val="Normale1"/>
        <w:numPr>
          <w:ilvl w:val="0"/>
          <w:numId w:val="2"/>
        </w:numPr>
        <w:pBdr>
          <w:top w:val="nil"/>
          <w:left w:val="nil"/>
          <w:bottom w:val="nil"/>
          <w:right w:val="nil"/>
          <w:between w:val="nil"/>
        </w:pBdr>
        <w:spacing w:line="276" w:lineRule="auto"/>
        <w:rPr>
          <w:color w:val="000000"/>
          <w:sz w:val="22"/>
          <w:szCs w:val="22"/>
        </w:rPr>
      </w:pPr>
      <w:r>
        <w:rPr>
          <w:rFonts w:ascii="Arial" w:eastAsia="Arial" w:hAnsi="Arial" w:cs="Arial"/>
          <w:color w:val="000000"/>
          <w:sz w:val="22"/>
          <w:szCs w:val="22"/>
        </w:rPr>
        <w:t>Di godere dei diritti civili e politici;</w:t>
      </w:r>
    </w:p>
    <w:p w:rsidR="00860611" w:rsidRDefault="00E17E42">
      <w:pPr>
        <w:pStyle w:val="Normale1"/>
        <w:numPr>
          <w:ilvl w:val="0"/>
          <w:numId w:val="2"/>
        </w:numPr>
        <w:pBdr>
          <w:top w:val="nil"/>
          <w:left w:val="nil"/>
          <w:bottom w:val="nil"/>
          <w:right w:val="nil"/>
          <w:between w:val="nil"/>
        </w:pBdr>
        <w:spacing w:line="276" w:lineRule="auto"/>
        <w:rPr>
          <w:color w:val="000000"/>
          <w:sz w:val="22"/>
          <w:szCs w:val="22"/>
        </w:rPr>
      </w:pPr>
      <w:bookmarkStart w:id="0" w:name="_GoBack"/>
      <w:r>
        <w:rPr>
          <w:rFonts w:ascii="Arial" w:eastAsia="Arial" w:hAnsi="Arial" w:cs="Arial"/>
          <w:color w:val="000000"/>
          <w:sz w:val="22"/>
          <w:szCs w:val="22"/>
        </w:rPr>
        <w:t xml:space="preserve">Di non aver riportato condanne penali e di non essere destinatario di provvedimenti che </w:t>
      </w:r>
      <w:bookmarkEnd w:id="0"/>
      <w:r>
        <w:rPr>
          <w:rFonts w:ascii="Arial" w:eastAsia="Arial" w:hAnsi="Arial" w:cs="Arial"/>
          <w:color w:val="000000"/>
          <w:sz w:val="22"/>
          <w:szCs w:val="22"/>
        </w:rPr>
        <w:t>riguardano l’applicazione di misure di prevenzione, di decisioni civili e di provvedimenti amministrativi iscritti nel casellario giudiziale ai sensi della normativa vigente;</w:t>
      </w:r>
    </w:p>
    <w:p w:rsidR="00860611" w:rsidRDefault="00E17E42">
      <w:pPr>
        <w:pStyle w:val="Normale1"/>
        <w:numPr>
          <w:ilvl w:val="0"/>
          <w:numId w:val="2"/>
        </w:numPr>
        <w:pBdr>
          <w:top w:val="nil"/>
          <w:left w:val="nil"/>
          <w:bottom w:val="nil"/>
          <w:right w:val="nil"/>
          <w:between w:val="nil"/>
        </w:pBdr>
        <w:spacing w:line="276" w:lineRule="auto"/>
        <w:rPr>
          <w:color w:val="000000"/>
          <w:sz w:val="22"/>
          <w:szCs w:val="22"/>
        </w:rPr>
      </w:pPr>
      <w:r>
        <w:rPr>
          <w:rFonts w:ascii="Arial" w:eastAsia="Arial" w:hAnsi="Arial" w:cs="Arial"/>
          <w:color w:val="000000"/>
          <w:sz w:val="22"/>
          <w:szCs w:val="22"/>
        </w:rPr>
        <w:t>Di non essere sottoposto a procedimenti penali;</w:t>
      </w:r>
    </w:p>
    <w:p w:rsidR="00860611" w:rsidRDefault="00E17E42">
      <w:pPr>
        <w:pStyle w:val="Normale1"/>
        <w:numPr>
          <w:ilvl w:val="0"/>
          <w:numId w:val="2"/>
        </w:numPr>
        <w:pBdr>
          <w:top w:val="nil"/>
          <w:left w:val="nil"/>
          <w:bottom w:val="nil"/>
          <w:right w:val="nil"/>
          <w:between w:val="nil"/>
        </w:pBdr>
        <w:spacing w:line="276" w:lineRule="auto"/>
        <w:rPr>
          <w:color w:val="000000"/>
          <w:sz w:val="22"/>
          <w:szCs w:val="22"/>
        </w:rPr>
      </w:pPr>
      <w:r>
        <w:rPr>
          <w:rFonts w:ascii="Arial" w:eastAsia="Arial" w:hAnsi="Arial" w:cs="Arial"/>
          <w:color w:val="000000"/>
          <w:sz w:val="22"/>
          <w:szCs w:val="22"/>
        </w:rPr>
        <w:t>Di non risultare iscritto per la medesima di classe di concorso in nessuna graduatoria di istituto (I, II e III fascia);</w:t>
      </w:r>
    </w:p>
    <w:p w:rsidR="00860611" w:rsidRDefault="00E17E42">
      <w:pPr>
        <w:pStyle w:val="Normale1"/>
        <w:numPr>
          <w:ilvl w:val="0"/>
          <w:numId w:val="2"/>
        </w:numPr>
        <w:pBdr>
          <w:top w:val="nil"/>
          <w:left w:val="nil"/>
          <w:bottom w:val="nil"/>
          <w:right w:val="nil"/>
          <w:between w:val="nil"/>
        </w:pBdr>
        <w:spacing w:after="200" w:line="276" w:lineRule="auto"/>
        <w:rPr>
          <w:color w:val="000000"/>
          <w:sz w:val="22"/>
          <w:szCs w:val="22"/>
        </w:rPr>
      </w:pPr>
      <w:r>
        <w:rPr>
          <w:rFonts w:ascii="Arial" w:eastAsia="Arial" w:hAnsi="Arial" w:cs="Arial"/>
          <w:color w:val="000000"/>
          <w:sz w:val="22"/>
          <w:szCs w:val="22"/>
        </w:rPr>
        <w:t>Di non aver instaurato nessun rapporto di lavoro in altra provincia al di fuori della provincia di questo Istituto (DM 131/2007).</w:t>
      </w:r>
    </w:p>
    <w:p w:rsidR="00860611" w:rsidRDefault="00E17E42">
      <w:pPr>
        <w:pStyle w:val="Normale1"/>
        <w:jc w:val="both"/>
        <w:rPr>
          <w:rFonts w:ascii="Arial" w:eastAsia="Arial" w:hAnsi="Arial" w:cs="Arial"/>
          <w:sz w:val="22"/>
          <w:szCs w:val="22"/>
        </w:rPr>
      </w:pPr>
      <w:r>
        <w:rPr>
          <w:rFonts w:ascii="Arial" w:eastAsia="Arial" w:hAnsi="Arial" w:cs="Arial"/>
          <w:sz w:val="22"/>
          <w:szCs w:val="22"/>
        </w:rPr>
        <w:t>La presente domanda è compilata secondo le disposizioni previste dal D.P.R. del 28/12/2000, n. 445 (testo unico delle disposizioni legislative e regolamentari in materia di documentazione amministrativa), in particolare;</w:t>
      </w:r>
    </w:p>
    <w:p w:rsidR="00860611" w:rsidRDefault="00E17E42">
      <w:pPr>
        <w:pStyle w:val="Normale1"/>
        <w:numPr>
          <w:ilvl w:val="0"/>
          <w:numId w:val="3"/>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t>I dati riportati dall’aspirante assumono il valore di dichiarazioni sostitutive di certificazione rese ai sensi dell’articolo 46, vigono, al riguardo, le disposizioni di cui all’articolo 76 che prevedono conseguenze di carattere amministrativo e penale per l’aspirante che rilasci dichiarazioni non corrispondenti a verità.</w:t>
      </w:r>
    </w:p>
    <w:p w:rsidR="00860611" w:rsidRDefault="00E17E42">
      <w:pPr>
        <w:pStyle w:val="Normale1"/>
        <w:numPr>
          <w:ilvl w:val="0"/>
          <w:numId w:val="3"/>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t>Ai sensi dell’articolo 39 la sottoscrizione del modulo di domanda non è soggetta ad autenticazione.</w:t>
      </w:r>
    </w:p>
    <w:p w:rsidR="00860611" w:rsidRDefault="00E17E42">
      <w:pPr>
        <w:pStyle w:val="Normale1"/>
        <w:numPr>
          <w:ilvl w:val="0"/>
          <w:numId w:val="3"/>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t>Durante il periodo di validità della presente procedura di reclutamento, in occasione del conseguimento da parte dell’aspirante del rapporto di lavoro a tempo determinato, i competenti uffici dell’amministrazione scolastica disporranno gli adeguati controlli sulle dichiarazioni rese.</w:t>
      </w:r>
    </w:p>
    <w:p w:rsidR="00860611" w:rsidRDefault="00E17E42">
      <w:pPr>
        <w:pStyle w:val="Normale1"/>
        <w:numPr>
          <w:ilvl w:val="0"/>
          <w:numId w:val="3"/>
        </w:numPr>
        <w:pBdr>
          <w:top w:val="nil"/>
          <w:left w:val="nil"/>
          <w:bottom w:val="nil"/>
          <w:right w:val="nil"/>
          <w:between w:val="nil"/>
        </w:pBdr>
        <w:spacing w:after="200" w:line="276" w:lineRule="auto"/>
        <w:jc w:val="both"/>
        <w:rPr>
          <w:color w:val="000000"/>
          <w:sz w:val="22"/>
          <w:szCs w:val="22"/>
        </w:rPr>
      </w:pPr>
      <w:r>
        <w:rPr>
          <w:rFonts w:ascii="Arial" w:eastAsia="Arial" w:hAnsi="Arial" w:cs="Arial"/>
          <w:color w:val="000000"/>
          <w:sz w:val="22"/>
          <w:szCs w:val="22"/>
        </w:rPr>
        <w:t>I dati richiesti nel modulo di domanda sono acquisiti ai sensi dell’art. 16 in quanto strettamente funzionali all’espletamento della presente procedura di reclutamento e assumono il carattere di riservatezza previsto dal Decreto Legislativo del 30/06/2003, n. 196.</w:t>
      </w:r>
    </w:p>
    <w:p w:rsidR="00860611" w:rsidRDefault="00E17E42">
      <w:pPr>
        <w:pStyle w:val="Normale1"/>
        <w:rPr>
          <w:rFonts w:ascii="Arial" w:eastAsia="Arial" w:hAnsi="Arial" w:cs="Arial"/>
          <w:b/>
          <w:bCs/>
          <w:sz w:val="22"/>
          <w:szCs w:val="22"/>
        </w:rPr>
      </w:pPr>
      <w:r>
        <w:rPr>
          <w:rFonts w:ascii="Arial" w:eastAsia="Arial" w:hAnsi="Arial" w:cs="Arial"/>
          <w:b/>
          <w:bCs/>
          <w:sz w:val="22"/>
          <w:szCs w:val="22"/>
        </w:rPr>
        <w:t>Si allega il C.V. firmato in formato europeo dal quale si evincono i titoli e le esperienze dichiarati nella presente, a pena di esclusione dalla presente procedura.</w:t>
      </w:r>
    </w:p>
    <w:p w:rsidR="00860611" w:rsidRDefault="00860611">
      <w:pPr>
        <w:pStyle w:val="Normale1"/>
        <w:rPr>
          <w:rFonts w:ascii="Arial" w:eastAsia="Arial" w:hAnsi="Arial" w:cs="Arial"/>
          <w:sz w:val="22"/>
          <w:szCs w:val="22"/>
        </w:rPr>
      </w:pPr>
    </w:p>
    <w:p w:rsidR="00860611" w:rsidRDefault="00E17E42">
      <w:pPr>
        <w:pStyle w:val="Normale1"/>
        <w:rPr>
          <w:rFonts w:ascii="Arial" w:eastAsia="Arial" w:hAnsi="Arial" w:cs="Arial"/>
          <w:sz w:val="22"/>
          <w:szCs w:val="22"/>
        </w:rPr>
      </w:pPr>
      <w:r>
        <w:rPr>
          <w:rFonts w:ascii="Arial" w:eastAsia="Arial" w:hAnsi="Arial" w:cs="Arial"/>
          <w:sz w:val="22"/>
          <w:szCs w:val="22"/>
        </w:rPr>
        <w:t>………</w:t>
      </w:r>
      <w:proofErr w:type="gramStart"/>
      <w:r>
        <w:rPr>
          <w:rFonts w:ascii="Arial" w:eastAsia="Arial" w:hAnsi="Arial" w:cs="Arial"/>
          <w:sz w:val="22"/>
          <w:szCs w:val="22"/>
        </w:rPr>
        <w:t>…….</w:t>
      </w:r>
      <w:proofErr w:type="gramEnd"/>
      <w:r>
        <w:rPr>
          <w:rFonts w:ascii="Arial" w:eastAsia="Arial" w:hAnsi="Arial" w:cs="Arial"/>
          <w:sz w:val="22"/>
          <w:szCs w:val="22"/>
        </w:rPr>
        <w:t>., lì ………………………..</w:t>
      </w:r>
    </w:p>
    <w:p w:rsidR="00860611" w:rsidRDefault="00860611">
      <w:pPr>
        <w:pStyle w:val="Normale1"/>
        <w:rPr>
          <w:rFonts w:ascii="Arial" w:eastAsia="Arial" w:hAnsi="Arial" w:cs="Arial"/>
          <w:sz w:val="22"/>
          <w:szCs w:val="22"/>
        </w:rPr>
      </w:pPr>
    </w:p>
    <w:p w:rsidR="00860611" w:rsidRDefault="00860611">
      <w:pPr>
        <w:pStyle w:val="Normale1"/>
        <w:rPr>
          <w:rFonts w:ascii="Arial" w:eastAsia="Arial" w:hAnsi="Arial" w:cs="Arial"/>
          <w:sz w:val="22"/>
          <w:szCs w:val="22"/>
        </w:rPr>
      </w:pPr>
    </w:p>
    <w:p w:rsidR="00860611" w:rsidRDefault="00E17E42">
      <w:pPr>
        <w:pStyle w:val="Normale1"/>
        <w:jc w:val="right"/>
        <w:rPr>
          <w:rFonts w:ascii="Arial" w:eastAsia="Arial" w:hAnsi="Arial" w:cs="Arial"/>
          <w:sz w:val="22"/>
          <w:szCs w:val="22"/>
        </w:rPr>
      </w:pPr>
      <w:r>
        <w:rPr>
          <w:rFonts w:ascii="Arial" w:eastAsia="Arial" w:hAnsi="Arial" w:cs="Arial"/>
          <w:sz w:val="22"/>
          <w:szCs w:val="22"/>
        </w:rPr>
        <w:t>Firma</w:t>
      </w:r>
    </w:p>
    <w:p w:rsidR="00860611" w:rsidRDefault="00860611">
      <w:pPr>
        <w:pStyle w:val="Normale1"/>
        <w:jc w:val="right"/>
        <w:rPr>
          <w:rFonts w:ascii="Arial" w:eastAsia="Arial" w:hAnsi="Arial" w:cs="Arial"/>
          <w:sz w:val="22"/>
          <w:szCs w:val="22"/>
        </w:rPr>
      </w:pPr>
    </w:p>
    <w:p w:rsidR="00860611" w:rsidRDefault="00860611">
      <w:pPr>
        <w:pStyle w:val="Normale1"/>
        <w:jc w:val="right"/>
        <w:rPr>
          <w:rFonts w:ascii="Arial" w:eastAsia="Arial" w:hAnsi="Arial" w:cs="Arial"/>
          <w:sz w:val="22"/>
          <w:szCs w:val="22"/>
        </w:rPr>
      </w:pPr>
    </w:p>
    <w:p w:rsidR="00860611" w:rsidRDefault="00E17E42">
      <w:pPr>
        <w:pStyle w:val="Normale1"/>
        <w:jc w:val="right"/>
        <w:rPr>
          <w:rFonts w:ascii="Arial" w:eastAsia="Arial" w:hAnsi="Arial" w:cs="Arial"/>
          <w:sz w:val="22"/>
          <w:szCs w:val="22"/>
        </w:rPr>
      </w:pPr>
      <w:r>
        <w:rPr>
          <w:rFonts w:ascii="Arial" w:eastAsia="Arial" w:hAnsi="Arial" w:cs="Arial"/>
          <w:sz w:val="22"/>
          <w:szCs w:val="22"/>
        </w:rPr>
        <w:t>…………………………………</w:t>
      </w:r>
    </w:p>
    <w:p w:rsidR="00860611" w:rsidRDefault="00860611">
      <w:pPr>
        <w:pStyle w:val="Normale1"/>
        <w:rPr>
          <w:rFonts w:ascii="Arial" w:eastAsia="Arial" w:hAnsi="Arial" w:cs="Arial"/>
          <w:sz w:val="22"/>
          <w:szCs w:val="22"/>
        </w:rPr>
      </w:pPr>
    </w:p>
    <w:sectPr w:rsidR="00860611" w:rsidSect="00860611">
      <w:headerReference w:type="even" r:id="rId9"/>
      <w:headerReference w:type="default" r:id="rId10"/>
      <w:footerReference w:type="default" r:id="rId11"/>
      <w:headerReference w:type="first" r:id="rId12"/>
      <w:footerReference w:type="first" r:id="rId13"/>
      <w:pgSz w:w="11905" w:h="16837"/>
      <w:pgMar w:top="851" w:right="1134" w:bottom="851"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8D9" w:rsidRDefault="002458D9" w:rsidP="00860611">
      <w:r>
        <w:separator/>
      </w:r>
    </w:p>
  </w:endnote>
  <w:endnote w:type="continuationSeparator" w:id="0">
    <w:p w:rsidR="002458D9" w:rsidRDefault="002458D9" w:rsidP="00860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21B78901-3C04-46EE-86B0-88F78AD2044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C85AE712-4B84-4CEC-8AA4-75F293248B63}"/>
  </w:font>
  <w:font w:name="Apto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embedRegular r:id="rId3" w:fontKey="{A8CAA786-4642-47A7-B818-503B173B8C86}"/>
  </w:font>
  <w:font w:name="Cambria">
    <w:panose1 w:val="02040503050406030204"/>
    <w:charset w:val="00"/>
    <w:family w:val="roman"/>
    <w:pitch w:val="variable"/>
    <w:sig w:usb0="E00006FF" w:usb1="420024FF" w:usb2="02000000" w:usb3="00000000" w:csb0="0000019F" w:csb1="00000000"/>
    <w:embedRegular r:id="rId4" w:fontKey="{18A05C0C-279B-4265-BC38-50C6F33F7FC1}"/>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611" w:rsidRDefault="00860611">
    <w:pPr>
      <w:pStyle w:val="Normale1"/>
      <w:pBdr>
        <w:top w:val="nil"/>
        <w:left w:val="nil"/>
        <w:bottom w:val="nil"/>
        <w:right w:val="nil"/>
        <w:between w:val="nil"/>
      </w:pBdr>
      <w:tabs>
        <w:tab w:val="center" w:pos="4819"/>
        <w:tab w:val="right" w:pos="9638"/>
      </w:tabs>
      <w:rPr>
        <w:rFonts w:ascii="Arial" w:eastAsia="Arial" w:hAnsi="Arial" w:cs="Arial"/>
        <w:color w:val="000000"/>
        <w:sz w:val="18"/>
        <w:szCs w:val="1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611" w:rsidRPr="00B36636" w:rsidRDefault="00860611">
    <w:pPr>
      <w:pStyle w:val="Normale1"/>
      <w:pBdr>
        <w:top w:val="nil"/>
        <w:left w:val="nil"/>
        <w:bottom w:val="nil"/>
        <w:right w:val="nil"/>
        <w:between w:val="nil"/>
      </w:pBdr>
      <w:tabs>
        <w:tab w:val="center" w:pos="4819"/>
        <w:tab w:val="right" w:pos="9638"/>
      </w:tabs>
      <w:rPr>
        <w:rFonts w:ascii="Arial" w:eastAsia="Arial" w:hAnsi="Arial" w:cs="Arial"/>
        <w:b/>
        <w:bCs/>
        <w:color w:val="000000"/>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8D9" w:rsidRDefault="002458D9" w:rsidP="00860611">
      <w:r>
        <w:separator/>
      </w:r>
    </w:p>
  </w:footnote>
  <w:footnote w:type="continuationSeparator" w:id="0">
    <w:p w:rsidR="002458D9" w:rsidRDefault="002458D9" w:rsidP="008606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611" w:rsidRDefault="00860611">
    <w:pPr>
      <w:pStyle w:val="Normale1"/>
      <w:pBdr>
        <w:top w:val="nil"/>
        <w:left w:val="nil"/>
        <w:bottom w:val="nil"/>
        <w:right w:val="nil"/>
        <w:between w:val="nil"/>
      </w:pBdr>
      <w:tabs>
        <w:tab w:val="center" w:pos="4819"/>
        <w:tab w:val="right" w:pos="9638"/>
      </w:tabs>
      <w:jc w:val="right"/>
      <w:rPr>
        <w:color w:val="000000"/>
      </w:rPr>
    </w:pPr>
    <w:r>
      <w:rPr>
        <w:color w:val="000000"/>
      </w:rPr>
      <w:fldChar w:fldCharType="begin"/>
    </w:r>
    <w:r w:rsidR="00E17E42">
      <w:rPr>
        <w:color w:val="000000"/>
      </w:rPr>
      <w:instrText>PAGE</w:instrText>
    </w:r>
    <w:r>
      <w:rPr>
        <w:color w:val="000000"/>
      </w:rPr>
      <w:fldChar w:fldCharType="end"/>
    </w:r>
  </w:p>
  <w:p w:rsidR="00860611" w:rsidRDefault="00860611">
    <w:pPr>
      <w:pStyle w:val="Normale1"/>
      <w:pBdr>
        <w:top w:val="nil"/>
        <w:left w:val="nil"/>
        <w:bottom w:val="nil"/>
        <w:right w:val="nil"/>
        <w:between w:val="nil"/>
      </w:pBdr>
      <w:tabs>
        <w:tab w:val="center" w:pos="4819"/>
        <w:tab w:val="right" w:pos="9638"/>
      </w:tabs>
      <w:ind w:right="360"/>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611" w:rsidRDefault="00860611">
    <w:pPr>
      <w:pStyle w:val="Normale1"/>
      <w:pBdr>
        <w:top w:val="nil"/>
        <w:left w:val="nil"/>
        <w:bottom w:val="nil"/>
        <w:right w:val="nil"/>
        <w:between w:val="nil"/>
      </w:pBdr>
      <w:tabs>
        <w:tab w:val="center" w:pos="4819"/>
        <w:tab w:val="right" w:pos="9638"/>
      </w:tabs>
      <w:ind w:right="360"/>
      <w:jc w:val="center"/>
      <w:rPr>
        <w:color w:val="000000"/>
      </w:rPr>
    </w:pPr>
  </w:p>
  <w:p w:rsidR="00860611" w:rsidRDefault="00860611">
    <w:pPr>
      <w:pStyle w:val="Normale1"/>
      <w:pBdr>
        <w:top w:val="nil"/>
        <w:left w:val="nil"/>
        <w:bottom w:val="nil"/>
        <w:right w:val="nil"/>
        <w:between w:val="nil"/>
      </w:pBdr>
      <w:tabs>
        <w:tab w:val="center" w:pos="4819"/>
        <w:tab w:val="right" w:pos="9638"/>
      </w:tabs>
      <w:ind w:right="360"/>
      <w:jc w:val="center"/>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611" w:rsidRDefault="00860611">
    <w:pPr>
      <w:pStyle w:val="Normale1"/>
      <w:spacing w:line="28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F10DF"/>
    <w:multiLevelType w:val="multilevel"/>
    <w:tmpl w:val="EC0638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7150E66"/>
    <w:multiLevelType w:val="multilevel"/>
    <w:tmpl w:val="021C34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5213EEF"/>
    <w:multiLevelType w:val="multilevel"/>
    <w:tmpl w:val="519E8D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TrueTypeFonts/>
  <w:proofState w:spelling="clean" w:grammar="clean"/>
  <w:defaultTabStop w:val="720"/>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611"/>
    <w:rsid w:val="00014E03"/>
    <w:rsid w:val="000151CB"/>
    <w:rsid w:val="002458D9"/>
    <w:rsid w:val="00860611"/>
    <w:rsid w:val="00B36636"/>
    <w:rsid w:val="00E17E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6A37A"/>
  <w15:docId w15:val="{4DAD916A-CA70-479A-9667-2FCD13A0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1"/>
    <w:next w:val="Normale1"/>
    <w:rsid w:val="00860611"/>
    <w:pPr>
      <w:keepNext/>
      <w:ind w:left="360" w:hanging="360"/>
      <w:jc w:val="both"/>
      <w:outlineLvl w:val="0"/>
    </w:pPr>
    <w:rPr>
      <w:b/>
      <w:bCs/>
    </w:rPr>
  </w:style>
  <w:style w:type="paragraph" w:styleId="Titolo2">
    <w:name w:val="heading 2"/>
    <w:basedOn w:val="Normale1"/>
    <w:next w:val="Normale1"/>
    <w:rsid w:val="00860611"/>
    <w:pPr>
      <w:keepNext/>
      <w:ind w:left="360"/>
      <w:jc w:val="both"/>
      <w:outlineLvl w:val="1"/>
    </w:pPr>
    <w:rPr>
      <w:b/>
      <w:bCs/>
    </w:rPr>
  </w:style>
  <w:style w:type="paragraph" w:styleId="Titolo3">
    <w:name w:val="heading 3"/>
    <w:basedOn w:val="Normale1"/>
    <w:next w:val="Normale1"/>
    <w:rsid w:val="00860611"/>
    <w:pPr>
      <w:keepNext/>
      <w:spacing w:before="240" w:after="60"/>
      <w:outlineLvl w:val="2"/>
    </w:pPr>
    <w:rPr>
      <w:rFonts w:ascii="Arial" w:eastAsia="Arial" w:hAnsi="Arial" w:cs="Arial"/>
      <w:b/>
      <w:bCs/>
      <w:sz w:val="26"/>
      <w:szCs w:val="26"/>
    </w:rPr>
  </w:style>
  <w:style w:type="paragraph" w:styleId="Titolo4">
    <w:name w:val="heading 4"/>
    <w:basedOn w:val="Normale1"/>
    <w:next w:val="Normale1"/>
    <w:rsid w:val="00860611"/>
    <w:pPr>
      <w:keepNext/>
      <w:ind w:left="360"/>
      <w:jc w:val="both"/>
      <w:outlineLvl w:val="3"/>
    </w:pPr>
    <w:rPr>
      <w:b/>
      <w:bCs/>
      <w:u w:val="single"/>
    </w:rPr>
  </w:style>
  <w:style w:type="paragraph" w:styleId="Titolo5">
    <w:name w:val="heading 5"/>
    <w:basedOn w:val="Normale1"/>
    <w:next w:val="Normale1"/>
    <w:rsid w:val="00860611"/>
    <w:pPr>
      <w:keepNext/>
      <w:ind w:left="1800" w:hanging="360"/>
      <w:jc w:val="right"/>
      <w:outlineLvl w:val="4"/>
    </w:pPr>
    <w:rPr>
      <w:rFonts w:ascii="Arial" w:eastAsia="Arial" w:hAnsi="Arial" w:cs="Arial"/>
      <w:b/>
      <w:bCs/>
      <w:sz w:val="20"/>
      <w:szCs w:val="20"/>
    </w:rPr>
  </w:style>
  <w:style w:type="paragraph" w:styleId="Titolo6">
    <w:name w:val="heading 6"/>
    <w:basedOn w:val="Normale1"/>
    <w:next w:val="Normale1"/>
    <w:rsid w:val="00860611"/>
    <w:pPr>
      <w:keepNext/>
      <w:keepLines/>
      <w:pBdr>
        <w:top w:val="nil"/>
        <w:left w:val="nil"/>
        <w:bottom w:val="nil"/>
        <w:right w:val="nil"/>
        <w:between w:val="nil"/>
      </w:pBdr>
      <w:spacing w:before="200" w:after="40"/>
      <w:outlineLvl w:val="5"/>
    </w:pPr>
    <w:rPr>
      <w:b/>
      <w:bCs/>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860611"/>
    <w:tblPr>
      <w:tblCellMar>
        <w:top w:w="100" w:type="dxa"/>
        <w:left w:w="100" w:type="dxa"/>
        <w:bottom w:w="100" w:type="dxa"/>
        <w:right w:w="100" w:type="dxa"/>
      </w:tblCellMar>
    </w:tblPr>
  </w:style>
  <w:style w:type="paragraph" w:customStyle="1" w:styleId="Normale1">
    <w:name w:val="Normale1"/>
    <w:rsid w:val="00860611"/>
  </w:style>
  <w:style w:type="paragraph" w:styleId="Titolo">
    <w:name w:val="Title"/>
    <w:basedOn w:val="Normale1"/>
    <w:next w:val="Normale1"/>
    <w:rsid w:val="00860611"/>
    <w:pPr>
      <w:keepNext/>
      <w:keepLines/>
      <w:pBdr>
        <w:top w:val="nil"/>
        <w:left w:val="nil"/>
        <w:bottom w:val="nil"/>
        <w:right w:val="nil"/>
        <w:between w:val="nil"/>
      </w:pBdr>
      <w:spacing w:before="480" w:after="120"/>
    </w:pPr>
    <w:rPr>
      <w:b/>
      <w:bCs/>
      <w:color w:val="000000"/>
      <w:sz w:val="72"/>
      <w:szCs w:val="72"/>
    </w:rPr>
  </w:style>
  <w:style w:type="paragraph" w:styleId="Sottotitolo">
    <w:name w:val="Subtitle"/>
    <w:basedOn w:val="Normale1"/>
    <w:next w:val="Normale1"/>
    <w:rsid w:val="00860611"/>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rsid w:val="00860611"/>
    <w:tblPr>
      <w:tblStyleRowBandSize w:val="1"/>
      <w:tblStyleColBandSize w:val="1"/>
      <w:tblCellMar>
        <w:top w:w="0" w:type="dxa"/>
        <w:left w:w="115" w:type="dxa"/>
        <w:bottom w:w="0" w:type="dxa"/>
        <w:right w:w="115" w:type="dxa"/>
      </w:tblCellMar>
    </w:tblPr>
  </w:style>
  <w:style w:type="character" w:styleId="Collegamentoipertestuale">
    <w:name w:val="Hyperlink"/>
    <w:basedOn w:val="Carpredefinitoparagrafo"/>
    <w:uiPriority w:val="99"/>
    <w:unhideWhenUsed/>
    <w:rsid w:val="00B36636"/>
    <w:rPr>
      <w:color w:val="0000FF" w:themeColor="hyperlink"/>
      <w:u w:val="single"/>
    </w:rPr>
  </w:style>
  <w:style w:type="paragraph" w:styleId="Pidipagina">
    <w:name w:val="footer"/>
    <w:basedOn w:val="Normale"/>
    <w:link w:val="PidipaginaCarattere"/>
    <w:uiPriority w:val="99"/>
    <w:unhideWhenUsed/>
    <w:rsid w:val="00B36636"/>
    <w:pPr>
      <w:tabs>
        <w:tab w:val="center" w:pos="4819"/>
        <w:tab w:val="right" w:pos="9638"/>
      </w:tabs>
    </w:pPr>
  </w:style>
  <w:style w:type="character" w:customStyle="1" w:styleId="PidipaginaCarattere">
    <w:name w:val="Piè di pagina Carattere"/>
    <w:basedOn w:val="Carpredefinitoparagrafo"/>
    <w:link w:val="Pidipagina"/>
    <w:uiPriority w:val="99"/>
    <w:rsid w:val="00B36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taps070008@istruzione.i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taps070008@pec.istruzione.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671</Words>
  <Characters>3829</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Vatamaniuc</dc:creator>
  <cp:lastModifiedBy>utente</cp:lastModifiedBy>
  <cp:revision>3</cp:revision>
  <dcterms:created xsi:type="dcterms:W3CDTF">2026-10-01T09:16:00Z</dcterms:created>
  <dcterms:modified xsi:type="dcterms:W3CDTF">2026-10-01T09:22:00Z</dcterms:modified>
</cp:coreProperties>
</file>